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5EA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7DD6A11" wp14:editId="543ABA75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37A9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1D70262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7273DB16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1A8DB0B" w14:textId="4502069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33048A">
        <w:rPr>
          <w:color w:val="0D0D0D"/>
          <w:sz w:val="28"/>
          <w:szCs w:val="28"/>
          <w:lang w:val="sr-Latn-RS"/>
        </w:rPr>
        <w:t>6</w:t>
      </w:r>
      <w:r w:rsidRPr="008A55D5">
        <w:rPr>
          <w:color w:val="0D0D0D"/>
          <w:sz w:val="28"/>
          <w:szCs w:val="28"/>
          <w:lang w:val="sr-Latn-CS"/>
        </w:rPr>
        <w:t>.</w:t>
      </w:r>
      <w:r w:rsidRPr="008A55D5">
        <w:rPr>
          <w:color w:val="0D0D0D"/>
          <w:sz w:val="28"/>
          <w:szCs w:val="28"/>
        </w:rPr>
        <w:t xml:space="preserve"> </w:t>
      </w:r>
      <w:r w:rsidR="0033048A">
        <w:rPr>
          <w:color w:val="0D0D0D"/>
          <w:sz w:val="28"/>
          <w:szCs w:val="28"/>
          <w:lang w:val="sr-Cyrl-RS"/>
        </w:rPr>
        <w:t>новембар</w:t>
      </w:r>
      <w:r w:rsidRPr="008A55D5">
        <w:rPr>
          <w:color w:val="0D0D0D"/>
          <w:sz w:val="28"/>
          <w:szCs w:val="28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33048A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25E81F2C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55009D38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139C5D11" w14:textId="58C42FF4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r w:rsidRPr="008A55D5">
        <w:rPr>
          <w:sz w:val="28"/>
          <w:szCs w:val="28"/>
        </w:rPr>
        <w:t xml:space="preserve">Закона о државним службеницима </w:t>
      </w:r>
      <w:proofErr w:type="gramStart"/>
      <w:r w:rsidRPr="008A55D5">
        <w:rPr>
          <w:sz w:val="28"/>
          <w:szCs w:val="28"/>
        </w:rPr>
        <w:t>(,,</w:t>
      </w:r>
      <w:proofErr w:type="gramEnd"/>
      <w:r w:rsidRPr="008A55D5">
        <w:rPr>
          <w:sz w:val="28"/>
          <w:szCs w:val="28"/>
        </w:rPr>
        <w:t>Службени гласник РС”, бр. 79/05, 81/05 – исправка, 83/05 – исправка, 64/07, 67/07 – исправка, 116/08, 104/09, 99/14, 94/17, 95/18, 157/20</w:t>
      </w:r>
      <w:r w:rsidR="0033048A">
        <w:rPr>
          <w:sz w:val="28"/>
          <w:szCs w:val="28"/>
          <w:lang w:val="sr-Cyrl-RS"/>
        </w:rPr>
        <w:t>,</w:t>
      </w:r>
      <w:r w:rsidRPr="008A55D5">
        <w:rPr>
          <w:sz w:val="28"/>
          <w:szCs w:val="28"/>
        </w:rPr>
        <w:t xml:space="preserve"> 142/22</w:t>
      </w:r>
      <w:r w:rsidR="0033048A">
        <w:rPr>
          <w:sz w:val="28"/>
          <w:szCs w:val="28"/>
          <w:lang w:val="sr-Cyrl-RS"/>
        </w:rPr>
        <w:t>, 13/25 – одлука УС и 19/25</w:t>
      </w:r>
      <w:r w:rsidRPr="008A55D5">
        <w:rPr>
          <w:sz w:val="28"/>
          <w:szCs w:val="28"/>
          <w:lang w:val="sr-Cyrl-RS"/>
        </w:rPr>
        <w:t>), на интернет презентацији</w:t>
      </w:r>
      <w:r w:rsidR="0033048A">
        <w:rPr>
          <w:sz w:val="28"/>
          <w:szCs w:val="28"/>
          <w:lang w:val="sr-Cyrl-RS"/>
        </w:rPr>
        <w:t xml:space="preserve"> Канцеларије за дуално образовање и Национални оквир квалификација и</w:t>
      </w:r>
      <w:r w:rsidRPr="008A55D5">
        <w:rPr>
          <w:sz w:val="28"/>
          <w:szCs w:val="28"/>
          <w:lang w:val="sr-Cyrl-RS"/>
        </w:rPr>
        <w:t xml:space="preserve"> Службе за управљање кадровима објављује се листа кандидата под шифром њихове пријаве и име и презиме кандидата који је изабран у конкурсном </w:t>
      </w:r>
      <w:proofErr w:type="gramStart"/>
      <w:r w:rsidRPr="008A55D5">
        <w:rPr>
          <w:sz w:val="28"/>
          <w:szCs w:val="28"/>
          <w:lang w:val="sr-Cyrl-RS"/>
        </w:rPr>
        <w:t>поступку;</w:t>
      </w:r>
      <w:proofErr w:type="gramEnd"/>
    </w:p>
    <w:p w14:paraId="70AB01FB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6B77EBD9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  <w:lang w:val="sr-Cyrl-RS"/>
        </w:rPr>
        <w:t xml:space="preserve">1. </w:t>
      </w: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729FD2CC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1D2FFA09" w14:textId="066238A9" w:rsidR="0030259A" w:rsidRPr="0033048A" w:rsidRDefault="0030259A" w:rsidP="0033048A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8A55D5">
        <w:rPr>
          <w:sz w:val="28"/>
          <w:szCs w:val="28"/>
        </w:rPr>
        <w:t xml:space="preserve">извршилачко радно место </w:t>
      </w:r>
      <w:r w:rsidR="0033048A" w:rsidRPr="0033048A">
        <w:rPr>
          <w:sz w:val="28"/>
          <w:szCs w:val="28"/>
        </w:rPr>
        <w:t>за праћење имплементације система НОКС-а</w:t>
      </w:r>
      <w:r w:rsidRPr="0033048A">
        <w:rPr>
          <w:sz w:val="28"/>
          <w:szCs w:val="28"/>
        </w:rPr>
        <w:t xml:space="preserve">, у звању </w:t>
      </w:r>
      <w:r w:rsidR="0033048A">
        <w:rPr>
          <w:sz w:val="28"/>
          <w:szCs w:val="28"/>
          <w:lang w:val="sr-Cyrl-RS"/>
        </w:rPr>
        <w:t>самостални</w:t>
      </w:r>
      <w:r w:rsidRPr="0033048A">
        <w:rPr>
          <w:sz w:val="28"/>
          <w:szCs w:val="28"/>
        </w:rPr>
        <w:t xml:space="preserve"> саветник</w:t>
      </w:r>
      <w:r w:rsidRPr="008A55D5">
        <w:rPr>
          <w:sz w:val="28"/>
          <w:szCs w:val="28"/>
        </w:rPr>
        <w:t xml:space="preserve"> у Сектору за </w:t>
      </w:r>
      <w:r w:rsidR="0033048A">
        <w:rPr>
          <w:sz w:val="28"/>
          <w:szCs w:val="28"/>
          <w:lang w:val="sr-Cyrl-RS"/>
        </w:rPr>
        <w:t>Национални оквир квалификација</w:t>
      </w:r>
    </w:p>
    <w:p w14:paraId="5497F2FA" w14:textId="77777777" w:rsidR="0030259A" w:rsidRPr="008A55D5" w:rsidRDefault="0030259A" w:rsidP="0030259A">
      <w:pPr>
        <w:pStyle w:val="BodyText"/>
        <w:ind w:right="4"/>
        <w:jc w:val="center"/>
        <w:rPr>
          <w:sz w:val="28"/>
          <w:szCs w:val="28"/>
          <w:lang w:val="sr-Cyrl-RS"/>
        </w:rPr>
      </w:pPr>
    </w:p>
    <w:tbl>
      <w:tblPr>
        <w:tblW w:w="34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1"/>
        <w:gridCol w:w="2410"/>
      </w:tblGrid>
      <w:tr w:rsidR="0030259A" w:rsidRPr="008A55D5" w14:paraId="29136414" w14:textId="77777777" w:rsidTr="00AB6CEA">
        <w:trPr>
          <w:trHeight w:val="40"/>
          <w:jc w:val="center"/>
        </w:trPr>
        <w:tc>
          <w:tcPr>
            <w:tcW w:w="1021" w:type="dxa"/>
          </w:tcPr>
          <w:p w14:paraId="64513424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A55D5">
              <w:rPr>
                <w:b/>
                <w:sz w:val="28"/>
                <w:szCs w:val="28"/>
              </w:rPr>
              <w:t>бр.</w:t>
            </w:r>
          </w:p>
        </w:tc>
        <w:tc>
          <w:tcPr>
            <w:tcW w:w="2410" w:type="dxa"/>
          </w:tcPr>
          <w:p w14:paraId="1A4A2252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Шифре кандидата</w:t>
            </w:r>
          </w:p>
        </w:tc>
      </w:tr>
      <w:tr w:rsidR="0030259A" w:rsidRPr="008A55D5" w14:paraId="10C0A29B" w14:textId="77777777" w:rsidTr="00AB6CEA">
        <w:trPr>
          <w:trHeight w:val="40"/>
          <w:jc w:val="center"/>
        </w:trPr>
        <w:tc>
          <w:tcPr>
            <w:tcW w:w="1021" w:type="dxa"/>
          </w:tcPr>
          <w:p w14:paraId="67F32742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410" w:type="dxa"/>
          </w:tcPr>
          <w:p w14:paraId="76360091" w14:textId="4829BC37" w:rsidR="0030259A" w:rsidRPr="0033048A" w:rsidRDefault="0033048A" w:rsidP="0033048A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33048A">
              <w:rPr>
                <w:b/>
                <w:bCs/>
                <w:color w:val="000000"/>
                <w:sz w:val="28"/>
                <w:szCs w:val="28"/>
              </w:rPr>
              <w:t>88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sr-Cyrl-RS"/>
              </w:rPr>
              <w:t>Ј</w:t>
            </w:r>
            <w:r w:rsidRPr="0033048A">
              <w:rPr>
                <w:b/>
                <w:bCs/>
                <w:color w:val="000000"/>
                <w:sz w:val="28"/>
                <w:szCs w:val="28"/>
              </w:rPr>
              <w:t>2409251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sr-Cyrl-RS"/>
              </w:rPr>
              <w:t>ИН</w:t>
            </w:r>
            <w:r w:rsidRPr="0033048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0259A" w:rsidRPr="008A55D5" w14:paraId="11149231" w14:textId="77777777" w:rsidTr="00AB6CEA">
        <w:trPr>
          <w:trHeight w:val="40"/>
          <w:jc w:val="center"/>
        </w:trPr>
        <w:tc>
          <w:tcPr>
            <w:tcW w:w="1021" w:type="dxa"/>
          </w:tcPr>
          <w:p w14:paraId="492AC563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55D5">
              <w:rPr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2410" w:type="dxa"/>
          </w:tcPr>
          <w:p w14:paraId="08E33FD5" w14:textId="52BAC64B" w:rsidR="0030259A" w:rsidRPr="0033048A" w:rsidRDefault="0033048A" w:rsidP="0033048A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sr-Cyrl-RS"/>
              </w:rPr>
              <w:t>Ј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en-US"/>
              </w:rPr>
              <w:t>2409251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sr-Cyrl-RS"/>
              </w:rPr>
              <w:t>ИН</w:t>
            </w:r>
            <w:r w:rsidRPr="0033048A">
              <w:rPr>
                <w:b/>
                <w:bCs/>
                <w:color w:val="000000"/>
                <w:sz w:val="28"/>
                <w:szCs w:val="28"/>
                <w:lang w:val="en-US"/>
              </w:rPr>
              <w:t>09</w:t>
            </w:r>
          </w:p>
        </w:tc>
      </w:tr>
    </w:tbl>
    <w:p w14:paraId="5D392409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74285CFC" w14:textId="77777777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>Кандидат који је изабран у изборном поступку:</w:t>
      </w:r>
    </w:p>
    <w:p w14:paraId="4B842915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2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3"/>
      </w:tblGrid>
      <w:tr w:rsidR="0030259A" w:rsidRPr="008A55D5" w14:paraId="41A9BA19" w14:textId="77777777" w:rsidTr="00AB6CEA">
        <w:trPr>
          <w:trHeight w:val="325"/>
          <w:jc w:val="center"/>
        </w:trPr>
        <w:tc>
          <w:tcPr>
            <w:tcW w:w="293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2828D615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07234B04" w14:textId="77777777" w:rsidTr="00AB6CEA">
        <w:trPr>
          <w:trHeight w:val="27"/>
          <w:jc w:val="center"/>
        </w:trPr>
        <w:tc>
          <w:tcPr>
            <w:tcW w:w="293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27551C16" w14:textId="162FFEC2" w:rsidR="0030259A" w:rsidRPr="008A55D5" w:rsidRDefault="0033048A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Емилија</w:t>
            </w:r>
            <w:r w:rsidR="0030259A"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Марковић</w:t>
            </w:r>
          </w:p>
        </w:tc>
      </w:tr>
    </w:tbl>
    <w:p w14:paraId="700195D1" w14:textId="77777777" w:rsidR="005C48B4" w:rsidRPr="008A55D5" w:rsidRDefault="005C48B4">
      <w:pPr>
        <w:rPr>
          <w:sz w:val="28"/>
          <w:szCs w:val="28"/>
        </w:rPr>
      </w:pPr>
    </w:p>
    <w:sectPr w:rsidR="005C48B4" w:rsidRPr="008A5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4E31"/>
    <w:multiLevelType w:val="hybridMultilevel"/>
    <w:tmpl w:val="4BF43910"/>
    <w:lvl w:ilvl="0" w:tplc="69F66FB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980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30259A"/>
    <w:rsid w:val="0033048A"/>
    <w:rsid w:val="00547376"/>
    <w:rsid w:val="005C48B4"/>
    <w:rsid w:val="008A55D5"/>
    <w:rsid w:val="00D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B57C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3048A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3048A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4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Vladimir Popović</cp:lastModifiedBy>
  <cp:revision>2</cp:revision>
  <dcterms:created xsi:type="dcterms:W3CDTF">2025-11-07T10:26:00Z</dcterms:created>
  <dcterms:modified xsi:type="dcterms:W3CDTF">2025-11-07T10:26:00Z</dcterms:modified>
</cp:coreProperties>
</file>